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576C" w14:textId="43D3BA4E" w:rsidR="00B74C91" w:rsidRDefault="00112B7E" w:rsidP="00112B7E">
      <w:pPr>
        <w:jc w:val="center"/>
      </w:pPr>
      <w:r>
        <w:rPr>
          <w:noProof/>
        </w:rPr>
        <w:drawing>
          <wp:inline distT="0" distB="0" distL="0" distR="0" wp14:anchorId="699AA041" wp14:editId="6C02D5DF">
            <wp:extent cx="2200910" cy="731520"/>
            <wp:effectExtent l="0" t="0" r="8890" b="0"/>
            <wp:docPr id="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5036" w14:textId="519F177C" w:rsidR="00112B7E" w:rsidRDefault="00112B7E" w:rsidP="00112B7E"/>
    <w:p w14:paraId="23781C1C" w14:textId="2A846170" w:rsidR="00112B7E" w:rsidRPr="00A03DFF" w:rsidRDefault="00A95231" w:rsidP="00112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69377A">
        <w:rPr>
          <w:rFonts w:ascii="Times New Roman" w:hAnsi="Times New Roman" w:cs="Times New Roman"/>
        </w:rPr>
        <w:t>1</w:t>
      </w:r>
      <w:r w:rsidR="0098240C">
        <w:rPr>
          <w:rFonts w:ascii="Times New Roman" w:hAnsi="Times New Roman" w:cs="Times New Roman"/>
        </w:rPr>
        <w:t>5</w:t>
      </w:r>
      <w:r w:rsidR="00112B7E" w:rsidRPr="00A03DFF">
        <w:rPr>
          <w:rFonts w:ascii="Times New Roman" w:hAnsi="Times New Roman" w:cs="Times New Roman"/>
        </w:rPr>
        <w:t>, 202</w:t>
      </w:r>
      <w:r w:rsidR="004930EC">
        <w:rPr>
          <w:rFonts w:ascii="Times New Roman" w:hAnsi="Times New Roman" w:cs="Times New Roman"/>
        </w:rPr>
        <w:t>5</w:t>
      </w:r>
    </w:p>
    <w:p w14:paraId="51DB1D7C" w14:textId="77777777" w:rsidR="00112B7E" w:rsidRDefault="00112B7E" w:rsidP="00112B7E">
      <w:pPr>
        <w:spacing w:after="0"/>
        <w:rPr>
          <w:rFonts w:ascii="Times New Roman" w:hAnsi="Times New Roman" w:cs="Times New Roman"/>
        </w:rPr>
      </w:pPr>
    </w:p>
    <w:p w14:paraId="6DF540F7" w14:textId="26BF7398" w:rsidR="00C602B8" w:rsidRDefault="00C602B8" w:rsidP="00112B7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Honorable</w:t>
      </w:r>
      <w:r w:rsidR="002E7860">
        <w:rPr>
          <w:rFonts w:ascii="Times New Roman" w:hAnsi="Times New Roman" w:cs="Times New Roman"/>
          <w:bCs/>
        </w:rPr>
        <w:t xml:space="preserve"> </w:t>
      </w:r>
      <w:r w:rsidR="00A95231">
        <w:rPr>
          <w:rFonts w:ascii="Times New Roman" w:hAnsi="Times New Roman" w:cs="Times New Roman"/>
          <w:bCs/>
        </w:rPr>
        <w:t>Jodey Arrington</w:t>
      </w:r>
      <w:r w:rsidR="002E7860">
        <w:rPr>
          <w:rFonts w:ascii="Times New Roman" w:hAnsi="Times New Roman" w:cs="Times New Roman"/>
          <w:bCs/>
        </w:rPr>
        <w:tab/>
      </w:r>
      <w:r w:rsidR="002E7860">
        <w:rPr>
          <w:rFonts w:ascii="Times New Roman" w:hAnsi="Times New Roman" w:cs="Times New Roman"/>
          <w:bCs/>
        </w:rPr>
        <w:tab/>
      </w:r>
      <w:r w:rsidR="002E7860">
        <w:rPr>
          <w:rFonts w:ascii="Times New Roman" w:hAnsi="Times New Roman" w:cs="Times New Roman"/>
          <w:bCs/>
        </w:rPr>
        <w:tab/>
      </w:r>
      <w:r w:rsidR="00814D7F">
        <w:rPr>
          <w:rFonts w:ascii="Times New Roman" w:hAnsi="Times New Roman" w:cs="Times New Roman"/>
          <w:bCs/>
        </w:rPr>
        <w:tab/>
      </w:r>
      <w:r w:rsidR="00814D7F">
        <w:rPr>
          <w:rFonts w:ascii="Times New Roman" w:hAnsi="Times New Roman" w:cs="Times New Roman"/>
          <w:bCs/>
        </w:rPr>
        <w:tab/>
      </w:r>
      <w:proofErr w:type="gramStart"/>
      <w:r w:rsidR="00612C60">
        <w:rPr>
          <w:rFonts w:ascii="Times New Roman" w:hAnsi="Times New Roman" w:cs="Times New Roman"/>
          <w:bCs/>
        </w:rPr>
        <w:t>The</w:t>
      </w:r>
      <w:proofErr w:type="gramEnd"/>
      <w:r w:rsidR="00612C60">
        <w:rPr>
          <w:rFonts w:ascii="Times New Roman" w:hAnsi="Times New Roman" w:cs="Times New Roman"/>
          <w:bCs/>
        </w:rPr>
        <w:t xml:space="preserve"> Honorable Linda T.</w:t>
      </w:r>
      <w:bookmarkStart w:id="0" w:name="_Hlk211419987"/>
      <w:r w:rsidR="00612C60">
        <w:rPr>
          <w:rFonts w:ascii="Times New Roman" w:hAnsi="Times New Roman" w:cs="Times New Roman"/>
          <w:bCs/>
        </w:rPr>
        <w:t xml:space="preserve"> </w:t>
      </w:r>
      <w:r w:rsidR="00955F40" w:rsidRPr="00955F40">
        <w:rPr>
          <w:rFonts w:ascii="Times New Roman" w:hAnsi="Times New Roman" w:cs="Times New Roman"/>
          <w:bCs/>
        </w:rPr>
        <w:t>Sánchez </w:t>
      </w:r>
      <w:bookmarkEnd w:id="0"/>
    </w:p>
    <w:p w14:paraId="34728667" w14:textId="43D8FC62" w:rsidR="00C602B8" w:rsidRDefault="00C602B8" w:rsidP="00112B7E">
      <w:pPr>
        <w:spacing w:after="0"/>
        <w:rPr>
          <w:rFonts w:ascii="Times New Roman" w:hAnsi="Times New Roman" w:cs="Times New Roman"/>
          <w:bCs/>
        </w:rPr>
      </w:pPr>
      <w:bookmarkStart w:id="1" w:name="_Hlk211419707"/>
      <w:r>
        <w:rPr>
          <w:rFonts w:ascii="Times New Roman" w:hAnsi="Times New Roman" w:cs="Times New Roman"/>
          <w:bCs/>
        </w:rPr>
        <w:t>U.S. House of Representatives</w:t>
      </w:r>
      <w:bookmarkEnd w:id="1"/>
      <w:r w:rsidR="00612C60">
        <w:rPr>
          <w:rFonts w:ascii="Times New Roman" w:hAnsi="Times New Roman" w:cs="Times New Roman"/>
          <w:bCs/>
        </w:rPr>
        <w:tab/>
      </w:r>
      <w:r w:rsidR="00612C60">
        <w:rPr>
          <w:rFonts w:ascii="Times New Roman" w:hAnsi="Times New Roman" w:cs="Times New Roman"/>
          <w:bCs/>
        </w:rPr>
        <w:tab/>
      </w:r>
      <w:r w:rsidR="00612C60">
        <w:rPr>
          <w:rFonts w:ascii="Times New Roman" w:hAnsi="Times New Roman" w:cs="Times New Roman"/>
          <w:bCs/>
        </w:rPr>
        <w:tab/>
      </w:r>
      <w:r w:rsidR="00814D7F">
        <w:rPr>
          <w:rFonts w:ascii="Times New Roman" w:hAnsi="Times New Roman" w:cs="Times New Roman"/>
          <w:bCs/>
        </w:rPr>
        <w:tab/>
      </w:r>
      <w:r w:rsidR="00814D7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U.S. House of Representatives</w:t>
      </w:r>
    </w:p>
    <w:p w14:paraId="1E4A28AB" w14:textId="77777777" w:rsidR="00607D6F" w:rsidRDefault="00607D6F" w:rsidP="00112B7E">
      <w:pPr>
        <w:spacing w:after="0"/>
        <w:rPr>
          <w:rFonts w:ascii="Times New Roman" w:hAnsi="Times New Roman" w:cs="Times New Roman"/>
          <w:bCs/>
        </w:rPr>
      </w:pPr>
    </w:p>
    <w:p w14:paraId="43C2A0B6" w14:textId="5CC4E9EE" w:rsidR="00814D7F" w:rsidRDefault="00814D7F" w:rsidP="00814D7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Honorable Marsha Blackburn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proofErr w:type="gramStart"/>
      <w:r>
        <w:rPr>
          <w:rFonts w:ascii="Times New Roman" w:hAnsi="Times New Roman" w:cs="Times New Roman"/>
          <w:bCs/>
        </w:rPr>
        <w:t>The</w:t>
      </w:r>
      <w:proofErr w:type="gramEnd"/>
      <w:r>
        <w:rPr>
          <w:rFonts w:ascii="Times New Roman" w:hAnsi="Times New Roman" w:cs="Times New Roman"/>
          <w:bCs/>
        </w:rPr>
        <w:t xml:space="preserve"> Honorable </w:t>
      </w:r>
      <w:r w:rsidR="008E3585" w:rsidRPr="008E3585">
        <w:rPr>
          <w:rFonts w:ascii="Times New Roman" w:hAnsi="Times New Roman" w:cs="Times New Roman"/>
          <w:bCs/>
        </w:rPr>
        <w:t>Catherine Cortez Masto</w:t>
      </w:r>
    </w:p>
    <w:p w14:paraId="3FE1C9FA" w14:textId="76FD4813" w:rsidR="00607D6F" w:rsidRDefault="00814D7F" w:rsidP="00112B7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U.S. Senate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U.S. Senate</w:t>
      </w:r>
    </w:p>
    <w:p w14:paraId="25125FE4" w14:textId="77777777" w:rsidR="002E7860" w:rsidRPr="002E7860" w:rsidRDefault="002E7860" w:rsidP="00112B7E">
      <w:pPr>
        <w:spacing w:after="0"/>
        <w:rPr>
          <w:rFonts w:ascii="Times New Roman" w:hAnsi="Times New Roman" w:cs="Times New Roman"/>
          <w:bCs/>
        </w:rPr>
      </w:pPr>
    </w:p>
    <w:p w14:paraId="7FE54BCC" w14:textId="22618DEE" w:rsidR="00112B7E" w:rsidRDefault="00112B7E" w:rsidP="00112B7E">
      <w:pPr>
        <w:spacing w:after="0"/>
        <w:rPr>
          <w:rFonts w:ascii="Times New Roman" w:hAnsi="Times New Roman" w:cs="Times New Roman"/>
          <w:b/>
        </w:rPr>
      </w:pPr>
      <w:r w:rsidRPr="00A03DFF">
        <w:rPr>
          <w:rFonts w:ascii="Times New Roman" w:hAnsi="Times New Roman" w:cs="Times New Roman"/>
          <w:b/>
        </w:rPr>
        <w:t xml:space="preserve">Re: </w:t>
      </w:r>
      <w:r w:rsidR="00372A50" w:rsidRPr="00372A50">
        <w:rPr>
          <w:rFonts w:ascii="Times New Roman" w:hAnsi="Times New Roman" w:cs="Times New Roman"/>
          <w:b/>
        </w:rPr>
        <w:t xml:space="preserve">MGMA’s Support for the </w:t>
      </w:r>
      <w:r w:rsidR="00AC197D">
        <w:rPr>
          <w:rFonts w:ascii="Times New Roman" w:hAnsi="Times New Roman" w:cs="Times New Roman"/>
          <w:b/>
          <w:i/>
          <w:iCs/>
        </w:rPr>
        <w:t>Medicare Advantage Prompt Pay Act</w:t>
      </w:r>
    </w:p>
    <w:p w14:paraId="7100595D" w14:textId="77777777" w:rsidR="00372A50" w:rsidRDefault="00372A50" w:rsidP="00112B7E">
      <w:pPr>
        <w:spacing w:after="0"/>
        <w:rPr>
          <w:rFonts w:ascii="Times New Roman" w:hAnsi="Times New Roman" w:cs="Times New Roman"/>
        </w:rPr>
      </w:pPr>
    </w:p>
    <w:p w14:paraId="425C0939" w14:textId="3E322822" w:rsidR="00372A50" w:rsidRDefault="00112B7E" w:rsidP="00112B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r w:rsidR="00372A50">
        <w:rPr>
          <w:rFonts w:ascii="Times New Roman" w:hAnsi="Times New Roman" w:cs="Times New Roman"/>
        </w:rPr>
        <w:t>Representative</w:t>
      </w:r>
      <w:r w:rsidR="008E3585">
        <w:rPr>
          <w:rFonts w:ascii="Times New Roman" w:hAnsi="Times New Roman" w:cs="Times New Roman"/>
        </w:rPr>
        <w:t>s</w:t>
      </w:r>
      <w:r w:rsidR="00372A50">
        <w:rPr>
          <w:rFonts w:ascii="Times New Roman" w:hAnsi="Times New Roman" w:cs="Times New Roman"/>
        </w:rPr>
        <w:t xml:space="preserve"> </w:t>
      </w:r>
      <w:r w:rsidR="00AC197D">
        <w:rPr>
          <w:rFonts w:ascii="Times New Roman" w:hAnsi="Times New Roman" w:cs="Times New Roman"/>
        </w:rPr>
        <w:t>Arrington</w:t>
      </w:r>
      <w:r w:rsidR="00E723C1">
        <w:rPr>
          <w:rFonts w:ascii="Times New Roman" w:hAnsi="Times New Roman" w:cs="Times New Roman"/>
        </w:rPr>
        <w:t xml:space="preserve"> </w:t>
      </w:r>
      <w:r w:rsidR="00E723C1">
        <w:rPr>
          <w:rFonts w:ascii="Times New Roman" w:hAnsi="Times New Roman" w:cs="Times New Roman"/>
        </w:rPr>
        <w:t>and</w:t>
      </w:r>
      <w:r w:rsidR="00914115" w:rsidRPr="00914115">
        <w:rPr>
          <w:rFonts w:ascii="Times New Roman" w:hAnsi="Times New Roman" w:cs="Times New Roman"/>
          <w:bCs/>
        </w:rPr>
        <w:t xml:space="preserve"> </w:t>
      </w:r>
      <w:r w:rsidR="00914115" w:rsidRPr="00914115">
        <w:rPr>
          <w:rFonts w:ascii="Times New Roman" w:hAnsi="Times New Roman" w:cs="Times New Roman"/>
          <w:bCs/>
        </w:rPr>
        <w:t>Sánchez</w:t>
      </w:r>
      <w:r w:rsidR="007E6932">
        <w:rPr>
          <w:rFonts w:ascii="Times New Roman" w:hAnsi="Times New Roman" w:cs="Times New Roman"/>
        </w:rPr>
        <w:t xml:space="preserve"> and Senators Blackburn and Cortez Masto</w:t>
      </w:r>
      <w:r w:rsidRPr="00A03DFF">
        <w:rPr>
          <w:rFonts w:ascii="Times New Roman" w:hAnsi="Times New Roman" w:cs="Times New Roman"/>
        </w:rPr>
        <w:t xml:space="preserve">: </w:t>
      </w:r>
    </w:p>
    <w:p w14:paraId="2667B9B3" w14:textId="28B843B7" w:rsidR="00642A66" w:rsidRDefault="00372A50" w:rsidP="00372A50">
      <w:pPr>
        <w:rPr>
          <w:rFonts w:ascii="Times New Roman" w:hAnsi="Times New Roman" w:cs="Times New Roman"/>
        </w:rPr>
      </w:pPr>
      <w:r w:rsidRPr="00372A50">
        <w:rPr>
          <w:rFonts w:ascii="Times New Roman" w:hAnsi="Times New Roman" w:cs="Times New Roman"/>
        </w:rPr>
        <w:t xml:space="preserve">On behalf of our member medical group practices, the Medical Group Management Association (MGMA) writes to thank you for introducing the </w:t>
      </w:r>
      <w:r w:rsidR="0023730F">
        <w:rPr>
          <w:rFonts w:ascii="Times New Roman" w:hAnsi="Times New Roman" w:cs="Times New Roman"/>
          <w:i/>
          <w:iCs/>
        </w:rPr>
        <w:t>Medicare Advantage Prompt Pay Act</w:t>
      </w:r>
      <w:r w:rsidRPr="00372A50">
        <w:rPr>
          <w:rFonts w:ascii="Times New Roman" w:hAnsi="Times New Roman" w:cs="Times New Roman"/>
        </w:rPr>
        <w:t xml:space="preserve">. With a membership of more than 60,000 medical practice administrators, executives, and leaders, MGMA represents more than 15,000 medical </w:t>
      </w:r>
      <w:r w:rsidR="00906C52">
        <w:rPr>
          <w:rFonts w:ascii="Times New Roman" w:hAnsi="Times New Roman" w:cs="Times New Roman"/>
        </w:rPr>
        <w:t xml:space="preserve">group </w:t>
      </w:r>
      <w:r w:rsidRPr="00372A50">
        <w:rPr>
          <w:rFonts w:ascii="Times New Roman" w:hAnsi="Times New Roman" w:cs="Times New Roman"/>
        </w:rPr>
        <w:t xml:space="preserve">practices ranging from small private medical practices to large national health systems representing more than 350,000 physicians. </w:t>
      </w:r>
      <w:r w:rsidR="00642A66">
        <w:rPr>
          <w:rFonts w:ascii="Times New Roman" w:hAnsi="Times New Roman" w:cs="Times New Roman"/>
        </w:rPr>
        <w:t>We strongly support this legislation wh</w:t>
      </w:r>
      <w:r w:rsidR="00E76D22">
        <w:rPr>
          <w:rFonts w:ascii="Times New Roman" w:hAnsi="Times New Roman" w:cs="Times New Roman"/>
        </w:rPr>
        <w:t>ich will</w:t>
      </w:r>
      <w:r w:rsidR="00F06E6F">
        <w:rPr>
          <w:rFonts w:ascii="Times New Roman" w:hAnsi="Times New Roman" w:cs="Times New Roman"/>
        </w:rPr>
        <w:t xml:space="preserve"> not only</w:t>
      </w:r>
      <w:r w:rsidR="00E76D22">
        <w:rPr>
          <w:rFonts w:ascii="Times New Roman" w:hAnsi="Times New Roman" w:cs="Times New Roman"/>
        </w:rPr>
        <w:t xml:space="preserve"> ensure medical groups receive prompt payment from Medica</w:t>
      </w:r>
      <w:r w:rsidR="00CD6AF9">
        <w:rPr>
          <w:rFonts w:ascii="Times New Roman" w:hAnsi="Times New Roman" w:cs="Times New Roman"/>
        </w:rPr>
        <w:t xml:space="preserve">re Advantage </w:t>
      </w:r>
      <w:r w:rsidR="00AB7F90">
        <w:rPr>
          <w:rFonts w:ascii="Times New Roman" w:hAnsi="Times New Roman" w:cs="Times New Roman"/>
        </w:rPr>
        <w:t xml:space="preserve">(MA) </w:t>
      </w:r>
      <w:r w:rsidR="00CD6AF9">
        <w:rPr>
          <w:rFonts w:ascii="Times New Roman" w:hAnsi="Times New Roman" w:cs="Times New Roman"/>
        </w:rPr>
        <w:t>plans</w:t>
      </w:r>
      <w:r w:rsidR="00F06E6F">
        <w:rPr>
          <w:rFonts w:ascii="Times New Roman" w:hAnsi="Times New Roman" w:cs="Times New Roman"/>
        </w:rPr>
        <w:t xml:space="preserve"> but also hold MA plans </w:t>
      </w:r>
      <w:r w:rsidR="00735304">
        <w:rPr>
          <w:rFonts w:ascii="Times New Roman" w:hAnsi="Times New Roman" w:cs="Times New Roman"/>
        </w:rPr>
        <w:t xml:space="preserve">accountable for </w:t>
      </w:r>
      <w:r w:rsidR="00E10536">
        <w:rPr>
          <w:rFonts w:ascii="Times New Roman" w:hAnsi="Times New Roman" w:cs="Times New Roman"/>
        </w:rPr>
        <w:t>timely payment.</w:t>
      </w:r>
    </w:p>
    <w:p w14:paraId="411F5B18" w14:textId="5ED3F223" w:rsidR="00961A8A" w:rsidRDefault="00961A8A" w:rsidP="0037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current payment timelines for MA plans create </w:t>
      </w:r>
      <w:r w:rsidR="00A95CE2">
        <w:rPr>
          <w:rFonts w:ascii="Times New Roman" w:hAnsi="Times New Roman" w:cs="Times New Roman"/>
        </w:rPr>
        <w:t xml:space="preserve">significant </w:t>
      </w:r>
      <w:r>
        <w:rPr>
          <w:rFonts w:ascii="Times New Roman" w:hAnsi="Times New Roman" w:cs="Times New Roman"/>
        </w:rPr>
        <w:t>financial uncertainty for practices</w:t>
      </w:r>
      <w:r w:rsidR="00A95CE2">
        <w:rPr>
          <w:rFonts w:ascii="Times New Roman" w:hAnsi="Times New Roman" w:cs="Times New Roman"/>
        </w:rPr>
        <w:t>, which</w:t>
      </w:r>
      <w:r w:rsidR="0051672A">
        <w:rPr>
          <w:rFonts w:ascii="Times New Roman" w:hAnsi="Times New Roman" w:cs="Times New Roman"/>
        </w:rPr>
        <w:t xml:space="preserve"> often wait weeks for reimbursement</w:t>
      </w:r>
      <w:r>
        <w:rPr>
          <w:rFonts w:ascii="Times New Roman" w:hAnsi="Times New Roman" w:cs="Times New Roman"/>
        </w:rPr>
        <w:t xml:space="preserve">. </w:t>
      </w:r>
      <w:r w:rsidR="00924F0F">
        <w:rPr>
          <w:rFonts w:ascii="Times New Roman" w:hAnsi="Times New Roman" w:cs="Times New Roman"/>
        </w:rPr>
        <w:t xml:space="preserve">Being at the mercy of </w:t>
      </w:r>
      <w:r w:rsidR="0051672A">
        <w:rPr>
          <w:rFonts w:ascii="Times New Roman" w:hAnsi="Times New Roman" w:cs="Times New Roman"/>
        </w:rPr>
        <w:t xml:space="preserve">unpredictable </w:t>
      </w:r>
      <w:r w:rsidR="00924F0F">
        <w:rPr>
          <w:rFonts w:ascii="Times New Roman" w:hAnsi="Times New Roman" w:cs="Times New Roman"/>
        </w:rPr>
        <w:t xml:space="preserve">MA </w:t>
      </w:r>
      <w:r w:rsidR="0051672A">
        <w:rPr>
          <w:rFonts w:ascii="Times New Roman" w:hAnsi="Times New Roman" w:cs="Times New Roman"/>
        </w:rPr>
        <w:t>reimbursement</w:t>
      </w:r>
      <w:r w:rsidR="00924F0F">
        <w:rPr>
          <w:rFonts w:ascii="Times New Roman" w:hAnsi="Times New Roman" w:cs="Times New Roman"/>
        </w:rPr>
        <w:t xml:space="preserve"> </w:t>
      </w:r>
      <w:r w:rsidR="0051672A">
        <w:rPr>
          <w:rFonts w:ascii="Times New Roman" w:hAnsi="Times New Roman" w:cs="Times New Roman"/>
        </w:rPr>
        <w:t>cont</w:t>
      </w:r>
      <w:r w:rsidR="009B37F9">
        <w:rPr>
          <w:rFonts w:ascii="Times New Roman" w:hAnsi="Times New Roman" w:cs="Times New Roman"/>
        </w:rPr>
        <w:t xml:space="preserve">ributes to instability for practices operating </w:t>
      </w:r>
      <w:r w:rsidR="00924F0F">
        <w:rPr>
          <w:rFonts w:ascii="Times New Roman" w:hAnsi="Times New Roman" w:cs="Times New Roman"/>
        </w:rPr>
        <w:t xml:space="preserve">in an already challenging business environment. </w:t>
      </w:r>
    </w:p>
    <w:p w14:paraId="41992649" w14:textId="25ED172A" w:rsidR="00372A50" w:rsidRPr="00372A50" w:rsidRDefault="00051DDF" w:rsidP="00635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i/>
          <w:iCs/>
        </w:rPr>
        <w:t xml:space="preserve">Medicare Advantage Prompt Pay Act </w:t>
      </w:r>
      <w:r>
        <w:rPr>
          <w:rFonts w:ascii="Times New Roman" w:hAnsi="Times New Roman" w:cs="Times New Roman"/>
        </w:rPr>
        <w:t>would establis</w:t>
      </w:r>
      <w:r w:rsidR="009833EC">
        <w:rPr>
          <w:rFonts w:ascii="Times New Roman" w:hAnsi="Times New Roman" w:cs="Times New Roman"/>
        </w:rPr>
        <w:t xml:space="preserve">h much-needed payment timelines </w:t>
      </w:r>
      <w:r w:rsidR="00A42D04">
        <w:rPr>
          <w:rFonts w:ascii="Times New Roman" w:hAnsi="Times New Roman" w:cs="Times New Roman"/>
        </w:rPr>
        <w:t>by requiring</w:t>
      </w:r>
      <w:r w:rsidR="009833EC">
        <w:rPr>
          <w:rFonts w:ascii="Times New Roman" w:hAnsi="Times New Roman" w:cs="Times New Roman"/>
        </w:rPr>
        <w:t xml:space="preserve"> MA plans</w:t>
      </w:r>
      <w:r w:rsidR="00FC1D32">
        <w:rPr>
          <w:rFonts w:ascii="Times New Roman" w:hAnsi="Times New Roman" w:cs="Times New Roman"/>
        </w:rPr>
        <w:t xml:space="preserve"> </w:t>
      </w:r>
      <w:r w:rsidR="00A42D04">
        <w:rPr>
          <w:rFonts w:ascii="Times New Roman" w:hAnsi="Times New Roman" w:cs="Times New Roman"/>
        </w:rPr>
        <w:t xml:space="preserve">to pay </w:t>
      </w:r>
      <w:r w:rsidR="00FC1D32">
        <w:rPr>
          <w:rFonts w:ascii="Times New Roman" w:hAnsi="Times New Roman" w:cs="Times New Roman"/>
        </w:rPr>
        <w:t xml:space="preserve">at least 95% of clean claims within 14 days for in-network claims and 30 days for out-of-network claims. </w:t>
      </w:r>
      <w:r w:rsidR="002776F4">
        <w:rPr>
          <w:rFonts w:ascii="Times New Roman" w:hAnsi="Times New Roman" w:cs="Times New Roman"/>
        </w:rPr>
        <w:t xml:space="preserve">These timelines would provide practices with predictable payment schedules, allowing for more effective financial planning. </w:t>
      </w:r>
      <w:r w:rsidR="0053780B">
        <w:rPr>
          <w:rFonts w:ascii="Times New Roman" w:hAnsi="Times New Roman" w:cs="Times New Roman"/>
        </w:rPr>
        <w:t>Additionally</w:t>
      </w:r>
      <w:r w:rsidR="00131DEE">
        <w:rPr>
          <w:rFonts w:ascii="Times New Roman" w:hAnsi="Times New Roman" w:cs="Times New Roman"/>
        </w:rPr>
        <w:t xml:space="preserve">, the bill would </w:t>
      </w:r>
      <w:r w:rsidR="002776F4">
        <w:rPr>
          <w:rFonts w:ascii="Times New Roman" w:hAnsi="Times New Roman" w:cs="Times New Roman"/>
        </w:rPr>
        <w:t>impose</w:t>
      </w:r>
      <w:r w:rsidR="00131DEE">
        <w:rPr>
          <w:rFonts w:ascii="Times New Roman" w:hAnsi="Times New Roman" w:cs="Times New Roman"/>
        </w:rPr>
        <w:t xml:space="preserve"> </w:t>
      </w:r>
      <w:r w:rsidR="0012637E">
        <w:rPr>
          <w:rFonts w:ascii="Times New Roman" w:hAnsi="Times New Roman" w:cs="Times New Roman"/>
        </w:rPr>
        <w:t xml:space="preserve">accountability </w:t>
      </w:r>
      <w:r w:rsidR="002776F4">
        <w:rPr>
          <w:rFonts w:ascii="Times New Roman" w:hAnsi="Times New Roman" w:cs="Times New Roman"/>
        </w:rPr>
        <w:t>measures,</w:t>
      </w:r>
      <w:r w:rsidR="0012637E">
        <w:rPr>
          <w:rFonts w:ascii="Times New Roman" w:hAnsi="Times New Roman" w:cs="Times New Roman"/>
        </w:rPr>
        <w:t xml:space="preserve"> such as </w:t>
      </w:r>
      <w:r w:rsidR="0042496C">
        <w:rPr>
          <w:rFonts w:ascii="Times New Roman" w:hAnsi="Times New Roman" w:cs="Times New Roman"/>
        </w:rPr>
        <w:t>civil monetary penalties</w:t>
      </w:r>
      <w:r w:rsidR="002776F4">
        <w:rPr>
          <w:rFonts w:ascii="Times New Roman" w:hAnsi="Times New Roman" w:cs="Times New Roman"/>
        </w:rPr>
        <w:t>, on</w:t>
      </w:r>
      <w:r w:rsidR="0012637E">
        <w:rPr>
          <w:rFonts w:ascii="Times New Roman" w:hAnsi="Times New Roman" w:cs="Times New Roman"/>
        </w:rPr>
        <w:t xml:space="preserve"> MA plans that fail to comply with prompt payment</w:t>
      </w:r>
      <w:r w:rsidR="002776F4">
        <w:rPr>
          <w:rFonts w:ascii="Times New Roman" w:hAnsi="Times New Roman" w:cs="Times New Roman"/>
        </w:rPr>
        <w:t xml:space="preserve"> requirements</w:t>
      </w:r>
      <w:r w:rsidR="0012637E">
        <w:rPr>
          <w:rFonts w:ascii="Times New Roman" w:hAnsi="Times New Roman" w:cs="Times New Roman"/>
        </w:rPr>
        <w:t>.</w:t>
      </w:r>
      <w:r w:rsidR="0042496C">
        <w:rPr>
          <w:rFonts w:ascii="Times New Roman" w:hAnsi="Times New Roman" w:cs="Times New Roman"/>
        </w:rPr>
        <w:t xml:space="preserve"> </w:t>
      </w:r>
      <w:r w:rsidR="002776F4">
        <w:rPr>
          <w:rFonts w:ascii="Times New Roman" w:hAnsi="Times New Roman" w:cs="Times New Roman"/>
        </w:rPr>
        <w:t>Together, these provisions would give medical groups greater certainty and stability around reimbursement.</w:t>
      </w:r>
    </w:p>
    <w:p w14:paraId="2B5EA10D" w14:textId="4C025B37" w:rsidR="00372A50" w:rsidRPr="00372A50" w:rsidRDefault="002776F4" w:rsidP="00372A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appreciate your longstanding leadership in supporting medical group practices and </w:t>
      </w:r>
      <w:r w:rsidR="00372A50" w:rsidRPr="00372A50">
        <w:rPr>
          <w:rFonts w:ascii="Times New Roman" w:hAnsi="Times New Roman" w:cs="Times New Roman"/>
        </w:rPr>
        <w:t xml:space="preserve">look forward to working with your office </w:t>
      </w:r>
      <w:r w:rsidR="001E40E5">
        <w:rPr>
          <w:rFonts w:ascii="Times New Roman" w:hAnsi="Times New Roman" w:cs="Times New Roman"/>
        </w:rPr>
        <w:t>to advance this important legislation</w:t>
      </w:r>
      <w:r w:rsidR="00372A50" w:rsidRPr="00372A50">
        <w:rPr>
          <w:rFonts w:ascii="Times New Roman" w:hAnsi="Times New Roman" w:cs="Times New Roman"/>
        </w:rPr>
        <w:t>. If you have any questions, please contact Madison Hynes, Associate Director of Government Affairs, at mhynes@mgma.org or 202-558-0972.</w:t>
      </w:r>
    </w:p>
    <w:p w14:paraId="5C09EC1A" w14:textId="77777777" w:rsidR="00112B7E" w:rsidRPr="005B3514" w:rsidRDefault="00112B7E" w:rsidP="00112B7E">
      <w:pPr>
        <w:rPr>
          <w:rFonts w:ascii="Times New Roman" w:hAnsi="Times New Roman" w:cs="Times New Roman"/>
        </w:rPr>
      </w:pPr>
      <w:bookmarkStart w:id="2" w:name="_Hlk152923870"/>
      <w:r w:rsidRPr="005B3514">
        <w:rPr>
          <w:rFonts w:ascii="Times New Roman" w:hAnsi="Times New Roman" w:cs="Times New Roman"/>
        </w:rPr>
        <w:t>Sincerely,</w:t>
      </w:r>
    </w:p>
    <w:p w14:paraId="03B389D3" w14:textId="77777777" w:rsidR="00112B7E" w:rsidRPr="005B3514" w:rsidRDefault="00112B7E" w:rsidP="00112B7E">
      <w:pPr>
        <w:rPr>
          <w:rFonts w:ascii="Times New Roman" w:hAnsi="Times New Roman" w:cs="Times New Roman"/>
        </w:rPr>
      </w:pPr>
      <w:r w:rsidRPr="005B3514">
        <w:rPr>
          <w:rFonts w:ascii="Times New Roman" w:hAnsi="Times New Roman" w:cs="Times New Roman"/>
        </w:rPr>
        <w:t xml:space="preserve"> /s/ </w:t>
      </w:r>
    </w:p>
    <w:p w14:paraId="19BB181B" w14:textId="3868FE16" w:rsidR="00112B7E" w:rsidRPr="005B3514" w:rsidRDefault="00112B7E" w:rsidP="00112B7E">
      <w:pPr>
        <w:spacing w:after="0"/>
        <w:rPr>
          <w:rFonts w:ascii="Times New Roman" w:hAnsi="Times New Roman" w:cs="Times New Roman"/>
        </w:rPr>
      </w:pPr>
      <w:r w:rsidRPr="005B3514">
        <w:rPr>
          <w:rFonts w:ascii="Times New Roman" w:hAnsi="Times New Roman" w:cs="Times New Roman"/>
        </w:rPr>
        <w:t xml:space="preserve">Anders </w:t>
      </w:r>
      <w:r w:rsidR="00A35FEA">
        <w:rPr>
          <w:rFonts w:ascii="Times New Roman" w:hAnsi="Times New Roman" w:cs="Times New Roman"/>
        </w:rPr>
        <w:t xml:space="preserve">M. </w:t>
      </w:r>
      <w:r w:rsidRPr="005B3514">
        <w:rPr>
          <w:rFonts w:ascii="Times New Roman" w:hAnsi="Times New Roman" w:cs="Times New Roman"/>
        </w:rPr>
        <w:t>Gilberg</w:t>
      </w:r>
    </w:p>
    <w:p w14:paraId="5F54D13A" w14:textId="6620C124" w:rsidR="00112B7E" w:rsidRPr="00372A50" w:rsidRDefault="00112B7E" w:rsidP="00372A50">
      <w:pPr>
        <w:spacing w:after="0"/>
        <w:rPr>
          <w:rFonts w:ascii="Times New Roman" w:hAnsi="Times New Roman" w:cs="Times New Roman"/>
        </w:rPr>
      </w:pPr>
      <w:r w:rsidRPr="005B3514">
        <w:rPr>
          <w:rFonts w:ascii="Times New Roman" w:hAnsi="Times New Roman" w:cs="Times New Roman"/>
        </w:rPr>
        <w:t>Senior Vice President, Government Affairs</w:t>
      </w:r>
      <w:bookmarkEnd w:id="2"/>
    </w:p>
    <w:sectPr w:rsidR="00112B7E" w:rsidRPr="00372A5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0B2B" w14:textId="77777777" w:rsidR="007B684C" w:rsidRDefault="007B684C" w:rsidP="00112B7E">
      <w:pPr>
        <w:spacing w:after="0" w:line="240" w:lineRule="auto"/>
      </w:pPr>
      <w:r>
        <w:separator/>
      </w:r>
    </w:p>
  </w:endnote>
  <w:endnote w:type="continuationSeparator" w:id="0">
    <w:p w14:paraId="78D185D3" w14:textId="77777777" w:rsidR="007B684C" w:rsidRDefault="007B684C" w:rsidP="00112B7E">
      <w:pPr>
        <w:spacing w:after="0" w:line="240" w:lineRule="auto"/>
      </w:pPr>
      <w:r>
        <w:continuationSeparator/>
      </w:r>
    </w:p>
  </w:endnote>
  <w:endnote w:type="continuationNotice" w:id="1">
    <w:p w14:paraId="61586CFE" w14:textId="77777777" w:rsidR="00C311E4" w:rsidRDefault="00C31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5071" w14:textId="77777777" w:rsidR="00112B7E" w:rsidRPr="007249CE" w:rsidRDefault="00112B7E" w:rsidP="00112B7E">
    <w:pPr>
      <w:pStyle w:val="Footer"/>
      <w:rPr>
        <w:rFonts w:ascii="Times New Roman" w:hAnsi="Times New Roman" w:cs="Times New Roman"/>
      </w:rPr>
    </w:pPr>
    <w:r w:rsidRPr="007249CE">
      <w:rPr>
        <w:rFonts w:ascii="Times New Roman" w:hAnsi="Times New Roman" w:cs="Times New Roman"/>
        <w:kern w:val="2"/>
        <w:sz w:val="20"/>
        <w:szCs w:val="20"/>
        <w14:ligatures w14:val="standardContextual"/>
      </w:rPr>
      <w:t>1717 Pennsylvania Ave. NW, #600   Washington, DC 20006    T 202.293.3450   F 202.293.2787   mgma.org</w:t>
    </w:r>
  </w:p>
  <w:p w14:paraId="4C94D84D" w14:textId="77777777" w:rsidR="00112B7E" w:rsidRDefault="0011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9201" w14:textId="77777777" w:rsidR="007B684C" w:rsidRDefault="007B684C" w:rsidP="00112B7E">
      <w:pPr>
        <w:spacing w:after="0" w:line="240" w:lineRule="auto"/>
      </w:pPr>
      <w:r>
        <w:separator/>
      </w:r>
    </w:p>
  </w:footnote>
  <w:footnote w:type="continuationSeparator" w:id="0">
    <w:p w14:paraId="5F882E02" w14:textId="77777777" w:rsidR="007B684C" w:rsidRDefault="007B684C" w:rsidP="00112B7E">
      <w:pPr>
        <w:spacing w:after="0" w:line="240" w:lineRule="auto"/>
      </w:pPr>
      <w:r>
        <w:continuationSeparator/>
      </w:r>
    </w:p>
  </w:footnote>
  <w:footnote w:type="continuationNotice" w:id="1">
    <w:p w14:paraId="41CE2892" w14:textId="77777777" w:rsidR="00C311E4" w:rsidRDefault="00C311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7F73"/>
    <w:multiLevelType w:val="hybridMultilevel"/>
    <w:tmpl w:val="6DB8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704DE"/>
    <w:multiLevelType w:val="hybridMultilevel"/>
    <w:tmpl w:val="E7FAF4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4595960">
    <w:abstractNumId w:val="0"/>
  </w:num>
  <w:num w:numId="2" w16cid:durableId="1935741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7E"/>
    <w:rsid w:val="00042207"/>
    <w:rsid w:val="00051DDF"/>
    <w:rsid w:val="0008001D"/>
    <w:rsid w:val="00081295"/>
    <w:rsid w:val="000814AA"/>
    <w:rsid w:val="00082498"/>
    <w:rsid w:val="00082F42"/>
    <w:rsid w:val="000868E7"/>
    <w:rsid w:val="00090724"/>
    <w:rsid w:val="000A5117"/>
    <w:rsid w:val="000A53AC"/>
    <w:rsid w:val="000A64FE"/>
    <w:rsid w:val="000D79BC"/>
    <w:rsid w:val="000E2A17"/>
    <w:rsid w:val="000E3C2E"/>
    <w:rsid w:val="000E58A1"/>
    <w:rsid w:val="000F0B25"/>
    <w:rsid w:val="00101F92"/>
    <w:rsid w:val="0010680D"/>
    <w:rsid w:val="00106904"/>
    <w:rsid w:val="00112B7E"/>
    <w:rsid w:val="00124641"/>
    <w:rsid w:val="001249F0"/>
    <w:rsid w:val="00124B7F"/>
    <w:rsid w:val="00125AB5"/>
    <w:rsid w:val="00126290"/>
    <w:rsid w:val="0012637E"/>
    <w:rsid w:val="00131DEE"/>
    <w:rsid w:val="00132111"/>
    <w:rsid w:val="00140C51"/>
    <w:rsid w:val="00143E07"/>
    <w:rsid w:val="001558FB"/>
    <w:rsid w:val="00164521"/>
    <w:rsid w:val="00170254"/>
    <w:rsid w:val="00173575"/>
    <w:rsid w:val="0018219A"/>
    <w:rsid w:val="00183C05"/>
    <w:rsid w:val="00184286"/>
    <w:rsid w:val="00184EF6"/>
    <w:rsid w:val="001875CB"/>
    <w:rsid w:val="001A4294"/>
    <w:rsid w:val="001C4116"/>
    <w:rsid w:val="001C7009"/>
    <w:rsid w:val="001D47EA"/>
    <w:rsid w:val="001D6383"/>
    <w:rsid w:val="001E40E5"/>
    <w:rsid w:val="001E6FFB"/>
    <w:rsid w:val="001F389E"/>
    <w:rsid w:val="00202653"/>
    <w:rsid w:val="00207B15"/>
    <w:rsid w:val="00215F13"/>
    <w:rsid w:val="00222FBF"/>
    <w:rsid w:val="0023730F"/>
    <w:rsid w:val="00244230"/>
    <w:rsid w:val="002508B0"/>
    <w:rsid w:val="00250E6A"/>
    <w:rsid w:val="0025226E"/>
    <w:rsid w:val="00254C2E"/>
    <w:rsid w:val="002619F8"/>
    <w:rsid w:val="00261E36"/>
    <w:rsid w:val="00265178"/>
    <w:rsid w:val="00270386"/>
    <w:rsid w:val="00272312"/>
    <w:rsid w:val="0027340F"/>
    <w:rsid w:val="002776F4"/>
    <w:rsid w:val="0028378E"/>
    <w:rsid w:val="0028760B"/>
    <w:rsid w:val="0029240C"/>
    <w:rsid w:val="00292517"/>
    <w:rsid w:val="00294762"/>
    <w:rsid w:val="00294826"/>
    <w:rsid w:val="002B26A0"/>
    <w:rsid w:val="002D0C15"/>
    <w:rsid w:val="002E7860"/>
    <w:rsid w:val="002F04E5"/>
    <w:rsid w:val="003168F4"/>
    <w:rsid w:val="003246DF"/>
    <w:rsid w:val="0033079E"/>
    <w:rsid w:val="00331009"/>
    <w:rsid w:val="003369B5"/>
    <w:rsid w:val="0034197B"/>
    <w:rsid w:val="003514DF"/>
    <w:rsid w:val="00357698"/>
    <w:rsid w:val="00360406"/>
    <w:rsid w:val="00372A50"/>
    <w:rsid w:val="00373E5B"/>
    <w:rsid w:val="00393EA7"/>
    <w:rsid w:val="00394C48"/>
    <w:rsid w:val="00395A6A"/>
    <w:rsid w:val="003B0A94"/>
    <w:rsid w:val="003B688A"/>
    <w:rsid w:val="003C00E4"/>
    <w:rsid w:val="003C1DB6"/>
    <w:rsid w:val="003C364B"/>
    <w:rsid w:val="003D18F0"/>
    <w:rsid w:val="003D6455"/>
    <w:rsid w:val="003E2385"/>
    <w:rsid w:val="003E2919"/>
    <w:rsid w:val="003E454B"/>
    <w:rsid w:val="004047C2"/>
    <w:rsid w:val="00421D90"/>
    <w:rsid w:val="0042496C"/>
    <w:rsid w:val="004416ED"/>
    <w:rsid w:val="00442EFF"/>
    <w:rsid w:val="00443610"/>
    <w:rsid w:val="004504FF"/>
    <w:rsid w:val="00452069"/>
    <w:rsid w:val="00452A42"/>
    <w:rsid w:val="00452F31"/>
    <w:rsid w:val="00457E9C"/>
    <w:rsid w:val="0046152C"/>
    <w:rsid w:val="0046158B"/>
    <w:rsid w:val="004666F9"/>
    <w:rsid w:val="00470140"/>
    <w:rsid w:val="004741C0"/>
    <w:rsid w:val="004812BE"/>
    <w:rsid w:val="004914CE"/>
    <w:rsid w:val="004930EC"/>
    <w:rsid w:val="00495296"/>
    <w:rsid w:val="004A26A8"/>
    <w:rsid w:val="004A3D22"/>
    <w:rsid w:val="004B5A5D"/>
    <w:rsid w:val="004B5E52"/>
    <w:rsid w:val="004E7F00"/>
    <w:rsid w:val="004F4584"/>
    <w:rsid w:val="005005EF"/>
    <w:rsid w:val="00502011"/>
    <w:rsid w:val="00503C2A"/>
    <w:rsid w:val="005100DD"/>
    <w:rsid w:val="00514754"/>
    <w:rsid w:val="0051672A"/>
    <w:rsid w:val="00523F73"/>
    <w:rsid w:val="00536213"/>
    <w:rsid w:val="0053780B"/>
    <w:rsid w:val="005517C0"/>
    <w:rsid w:val="00552090"/>
    <w:rsid w:val="00562732"/>
    <w:rsid w:val="00567E66"/>
    <w:rsid w:val="00574A79"/>
    <w:rsid w:val="00574DEC"/>
    <w:rsid w:val="005A3930"/>
    <w:rsid w:val="005A4A2F"/>
    <w:rsid w:val="005D0EE0"/>
    <w:rsid w:val="005D2DBB"/>
    <w:rsid w:val="005E204F"/>
    <w:rsid w:val="005F3DC5"/>
    <w:rsid w:val="00607D6F"/>
    <w:rsid w:val="00610DF8"/>
    <w:rsid w:val="00612C60"/>
    <w:rsid w:val="0061333D"/>
    <w:rsid w:val="00621D02"/>
    <w:rsid w:val="006353C3"/>
    <w:rsid w:val="00641D0A"/>
    <w:rsid w:val="00642A66"/>
    <w:rsid w:val="00664D2D"/>
    <w:rsid w:val="00665F8D"/>
    <w:rsid w:val="006721EF"/>
    <w:rsid w:val="00673B75"/>
    <w:rsid w:val="00681221"/>
    <w:rsid w:val="0068231B"/>
    <w:rsid w:val="006856C0"/>
    <w:rsid w:val="00692926"/>
    <w:rsid w:val="0069377A"/>
    <w:rsid w:val="00697234"/>
    <w:rsid w:val="006A416E"/>
    <w:rsid w:val="006A6A91"/>
    <w:rsid w:val="006A6C05"/>
    <w:rsid w:val="006C232E"/>
    <w:rsid w:val="006D5BF7"/>
    <w:rsid w:val="006E0501"/>
    <w:rsid w:val="006E20D8"/>
    <w:rsid w:val="006F15E7"/>
    <w:rsid w:val="00716B41"/>
    <w:rsid w:val="007238C4"/>
    <w:rsid w:val="00735304"/>
    <w:rsid w:val="00735439"/>
    <w:rsid w:val="007357FD"/>
    <w:rsid w:val="00736D72"/>
    <w:rsid w:val="007422A8"/>
    <w:rsid w:val="00765880"/>
    <w:rsid w:val="00780C5A"/>
    <w:rsid w:val="0079428B"/>
    <w:rsid w:val="007947FC"/>
    <w:rsid w:val="00796E34"/>
    <w:rsid w:val="007A5EFE"/>
    <w:rsid w:val="007A7F7A"/>
    <w:rsid w:val="007B56D6"/>
    <w:rsid w:val="007B684C"/>
    <w:rsid w:val="007C0F1A"/>
    <w:rsid w:val="007C56D2"/>
    <w:rsid w:val="007C6BEB"/>
    <w:rsid w:val="007D0CC9"/>
    <w:rsid w:val="007E6932"/>
    <w:rsid w:val="007F1A5F"/>
    <w:rsid w:val="00803450"/>
    <w:rsid w:val="00812AD2"/>
    <w:rsid w:val="00814D7F"/>
    <w:rsid w:val="008248DB"/>
    <w:rsid w:val="00826921"/>
    <w:rsid w:val="00834D65"/>
    <w:rsid w:val="00843491"/>
    <w:rsid w:val="0085225D"/>
    <w:rsid w:val="008553DD"/>
    <w:rsid w:val="00862066"/>
    <w:rsid w:val="00862C16"/>
    <w:rsid w:val="008713AE"/>
    <w:rsid w:val="00882F98"/>
    <w:rsid w:val="008917C3"/>
    <w:rsid w:val="008A3D20"/>
    <w:rsid w:val="008A446A"/>
    <w:rsid w:val="008B570D"/>
    <w:rsid w:val="008D1199"/>
    <w:rsid w:val="008E3585"/>
    <w:rsid w:val="008F176A"/>
    <w:rsid w:val="008F75A2"/>
    <w:rsid w:val="00906C52"/>
    <w:rsid w:val="00910FA0"/>
    <w:rsid w:val="00913B58"/>
    <w:rsid w:val="00914115"/>
    <w:rsid w:val="00921637"/>
    <w:rsid w:val="00921E00"/>
    <w:rsid w:val="00924F0F"/>
    <w:rsid w:val="0093176C"/>
    <w:rsid w:val="00932EFB"/>
    <w:rsid w:val="00935467"/>
    <w:rsid w:val="00937519"/>
    <w:rsid w:val="00942D8B"/>
    <w:rsid w:val="00955F40"/>
    <w:rsid w:val="0095668D"/>
    <w:rsid w:val="00961A8A"/>
    <w:rsid w:val="00972FB2"/>
    <w:rsid w:val="00976251"/>
    <w:rsid w:val="0098240C"/>
    <w:rsid w:val="009833EC"/>
    <w:rsid w:val="0099433A"/>
    <w:rsid w:val="009A28D5"/>
    <w:rsid w:val="009B1952"/>
    <w:rsid w:val="009B3647"/>
    <w:rsid w:val="009B37F9"/>
    <w:rsid w:val="009D21F6"/>
    <w:rsid w:val="009D72B7"/>
    <w:rsid w:val="009E0A2F"/>
    <w:rsid w:val="009E0D28"/>
    <w:rsid w:val="009E18A0"/>
    <w:rsid w:val="009E3983"/>
    <w:rsid w:val="009E3D58"/>
    <w:rsid w:val="009F28FA"/>
    <w:rsid w:val="00A01AEC"/>
    <w:rsid w:val="00A06177"/>
    <w:rsid w:val="00A07567"/>
    <w:rsid w:val="00A10DD2"/>
    <w:rsid w:val="00A203E1"/>
    <w:rsid w:val="00A2286D"/>
    <w:rsid w:val="00A23AB4"/>
    <w:rsid w:val="00A34040"/>
    <w:rsid w:val="00A34711"/>
    <w:rsid w:val="00A35FEA"/>
    <w:rsid w:val="00A42D04"/>
    <w:rsid w:val="00A42F69"/>
    <w:rsid w:val="00A53999"/>
    <w:rsid w:val="00A56ECD"/>
    <w:rsid w:val="00A574AB"/>
    <w:rsid w:val="00A57C7F"/>
    <w:rsid w:val="00A57D83"/>
    <w:rsid w:val="00A62377"/>
    <w:rsid w:val="00A64968"/>
    <w:rsid w:val="00A65E18"/>
    <w:rsid w:val="00A75C26"/>
    <w:rsid w:val="00A8023F"/>
    <w:rsid w:val="00A8708E"/>
    <w:rsid w:val="00A904E5"/>
    <w:rsid w:val="00A9195C"/>
    <w:rsid w:val="00A94AE2"/>
    <w:rsid w:val="00A95231"/>
    <w:rsid w:val="00A95CE2"/>
    <w:rsid w:val="00A960CE"/>
    <w:rsid w:val="00AA126F"/>
    <w:rsid w:val="00AA1A03"/>
    <w:rsid w:val="00AA2D78"/>
    <w:rsid w:val="00AB7F3F"/>
    <w:rsid w:val="00AB7F90"/>
    <w:rsid w:val="00AC197D"/>
    <w:rsid w:val="00AC3E5A"/>
    <w:rsid w:val="00AC52FA"/>
    <w:rsid w:val="00AD014C"/>
    <w:rsid w:val="00AE262F"/>
    <w:rsid w:val="00AE7A8F"/>
    <w:rsid w:val="00AF1950"/>
    <w:rsid w:val="00AF2FC6"/>
    <w:rsid w:val="00AF4CC7"/>
    <w:rsid w:val="00B0494E"/>
    <w:rsid w:val="00B124CF"/>
    <w:rsid w:val="00B141BF"/>
    <w:rsid w:val="00B1577B"/>
    <w:rsid w:val="00B20CFF"/>
    <w:rsid w:val="00B22697"/>
    <w:rsid w:val="00B229C3"/>
    <w:rsid w:val="00B26044"/>
    <w:rsid w:val="00B36FE9"/>
    <w:rsid w:val="00B40F3D"/>
    <w:rsid w:val="00B4499B"/>
    <w:rsid w:val="00B47988"/>
    <w:rsid w:val="00B52059"/>
    <w:rsid w:val="00B6579D"/>
    <w:rsid w:val="00B7366F"/>
    <w:rsid w:val="00B74C91"/>
    <w:rsid w:val="00B92037"/>
    <w:rsid w:val="00B93D63"/>
    <w:rsid w:val="00B97433"/>
    <w:rsid w:val="00B97ABB"/>
    <w:rsid w:val="00BA362A"/>
    <w:rsid w:val="00BA613C"/>
    <w:rsid w:val="00BB39FB"/>
    <w:rsid w:val="00BC4EE6"/>
    <w:rsid w:val="00BC733C"/>
    <w:rsid w:val="00BD3D73"/>
    <w:rsid w:val="00BD7F2D"/>
    <w:rsid w:val="00BF3806"/>
    <w:rsid w:val="00BF5137"/>
    <w:rsid w:val="00C103E2"/>
    <w:rsid w:val="00C1062F"/>
    <w:rsid w:val="00C11BB8"/>
    <w:rsid w:val="00C11EDE"/>
    <w:rsid w:val="00C123E9"/>
    <w:rsid w:val="00C269A0"/>
    <w:rsid w:val="00C311E4"/>
    <w:rsid w:val="00C44DE8"/>
    <w:rsid w:val="00C602B8"/>
    <w:rsid w:val="00C612EC"/>
    <w:rsid w:val="00C612F7"/>
    <w:rsid w:val="00C634A9"/>
    <w:rsid w:val="00C65E1A"/>
    <w:rsid w:val="00C76AFD"/>
    <w:rsid w:val="00C84FAF"/>
    <w:rsid w:val="00C918DC"/>
    <w:rsid w:val="00C9493B"/>
    <w:rsid w:val="00C94E77"/>
    <w:rsid w:val="00CA1078"/>
    <w:rsid w:val="00CA56D6"/>
    <w:rsid w:val="00CB1409"/>
    <w:rsid w:val="00CC348D"/>
    <w:rsid w:val="00CD0B7C"/>
    <w:rsid w:val="00CD3D4B"/>
    <w:rsid w:val="00CD6AF9"/>
    <w:rsid w:val="00CF398B"/>
    <w:rsid w:val="00CF58C7"/>
    <w:rsid w:val="00D01DBF"/>
    <w:rsid w:val="00D02D29"/>
    <w:rsid w:val="00D068D7"/>
    <w:rsid w:val="00D12598"/>
    <w:rsid w:val="00D262DB"/>
    <w:rsid w:val="00D42E6E"/>
    <w:rsid w:val="00D4452F"/>
    <w:rsid w:val="00D44804"/>
    <w:rsid w:val="00D45E2C"/>
    <w:rsid w:val="00D45EA6"/>
    <w:rsid w:val="00D470EB"/>
    <w:rsid w:val="00D54815"/>
    <w:rsid w:val="00D56B7D"/>
    <w:rsid w:val="00D70C67"/>
    <w:rsid w:val="00D724ED"/>
    <w:rsid w:val="00D73E84"/>
    <w:rsid w:val="00D76AEF"/>
    <w:rsid w:val="00D76E5A"/>
    <w:rsid w:val="00D84061"/>
    <w:rsid w:val="00D8697E"/>
    <w:rsid w:val="00DA3BBD"/>
    <w:rsid w:val="00DA4BD4"/>
    <w:rsid w:val="00DB2010"/>
    <w:rsid w:val="00DB55D0"/>
    <w:rsid w:val="00DC01B9"/>
    <w:rsid w:val="00DC679A"/>
    <w:rsid w:val="00DC6E7A"/>
    <w:rsid w:val="00DC764D"/>
    <w:rsid w:val="00DE3AAD"/>
    <w:rsid w:val="00E01D9C"/>
    <w:rsid w:val="00E10536"/>
    <w:rsid w:val="00E10E24"/>
    <w:rsid w:val="00E140AB"/>
    <w:rsid w:val="00E14E36"/>
    <w:rsid w:val="00E1678E"/>
    <w:rsid w:val="00E20B10"/>
    <w:rsid w:val="00E22FFD"/>
    <w:rsid w:val="00E411BB"/>
    <w:rsid w:val="00E42173"/>
    <w:rsid w:val="00E51EBF"/>
    <w:rsid w:val="00E53591"/>
    <w:rsid w:val="00E540AA"/>
    <w:rsid w:val="00E57F5B"/>
    <w:rsid w:val="00E634DC"/>
    <w:rsid w:val="00E63E35"/>
    <w:rsid w:val="00E723C1"/>
    <w:rsid w:val="00E76D22"/>
    <w:rsid w:val="00E820D1"/>
    <w:rsid w:val="00EB4935"/>
    <w:rsid w:val="00EB6E20"/>
    <w:rsid w:val="00ED40F8"/>
    <w:rsid w:val="00ED5F46"/>
    <w:rsid w:val="00EE4E64"/>
    <w:rsid w:val="00EF004E"/>
    <w:rsid w:val="00EF0DA1"/>
    <w:rsid w:val="00F06E6F"/>
    <w:rsid w:val="00F366D1"/>
    <w:rsid w:val="00F4109B"/>
    <w:rsid w:val="00F5133B"/>
    <w:rsid w:val="00F55937"/>
    <w:rsid w:val="00F576FA"/>
    <w:rsid w:val="00F7152E"/>
    <w:rsid w:val="00F72AF6"/>
    <w:rsid w:val="00F73A99"/>
    <w:rsid w:val="00F75EEA"/>
    <w:rsid w:val="00F773D0"/>
    <w:rsid w:val="00F92DDA"/>
    <w:rsid w:val="00F947BF"/>
    <w:rsid w:val="00F953EB"/>
    <w:rsid w:val="00FA686E"/>
    <w:rsid w:val="00FB4A2C"/>
    <w:rsid w:val="00FC1D32"/>
    <w:rsid w:val="00FC5239"/>
    <w:rsid w:val="00FD4365"/>
    <w:rsid w:val="00FF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F4F3"/>
  <w15:chartTrackingRefBased/>
  <w15:docId w15:val="{E37D8A67-5FE7-4482-A00A-9F4583C8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7E"/>
  </w:style>
  <w:style w:type="paragraph" w:styleId="Footer">
    <w:name w:val="footer"/>
    <w:basedOn w:val="Normal"/>
    <w:link w:val="FooterChar"/>
    <w:uiPriority w:val="99"/>
    <w:unhideWhenUsed/>
    <w:rsid w:val="00112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7E"/>
  </w:style>
  <w:style w:type="paragraph" w:styleId="FootnoteText">
    <w:name w:val="footnote text"/>
    <w:basedOn w:val="Normal"/>
    <w:link w:val="FootnoteTextChar"/>
    <w:uiPriority w:val="99"/>
    <w:semiHidden/>
    <w:unhideWhenUsed/>
    <w:rsid w:val="00665F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F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C7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8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5EF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014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01D9C"/>
    <w:rPr>
      <w:b/>
      <w:bCs/>
    </w:rPr>
  </w:style>
  <w:style w:type="character" w:styleId="Emphasis">
    <w:name w:val="Emphasis"/>
    <w:basedOn w:val="DefaultParagraphFont"/>
    <w:uiPriority w:val="20"/>
    <w:qFormat/>
    <w:rsid w:val="00E01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D5F0-3B7E-4BEC-B24C-A7CB9BEE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Haynes</dc:creator>
  <cp:keywords/>
  <dc:description/>
  <cp:lastModifiedBy>Madison Hynes</cp:lastModifiedBy>
  <cp:revision>2</cp:revision>
  <dcterms:created xsi:type="dcterms:W3CDTF">2025-10-15T19:12:00Z</dcterms:created>
  <dcterms:modified xsi:type="dcterms:W3CDTF">2025-10-15T19:12:00Z</dcterms:modified>
</cp:coreProperties>
</file>